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2"/>
          <w:szCs w:val="22"/>
          <w:rtl w:val="0"/>
        </w:rPr>
        <w:t xml:space="preserve">VALITUKSEN TEKEMINEN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1.a. Kantelijan henkilötiedot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400"/>
      </w:tblPr>
      <w:tblGrid>
        <w:gridCol w:w="2190"/>
        <w:gridCol w:w="975"/>
        <w:gridCol w:w="630"/>
        <w:gridCol w:w="855"/>
        <w:gridCol w:w="945"/>
        <w:gridCol w:w="765"/>
        <w:gridCol w:w="960"/>
        <w:gridCol w:w="1680"/>
        <w:tblGridChange w:id="0">
          <w:tblGrid>
            <w:gridCol w:w="2190"/>
            <w:gridCol w:w="975"/>
            <w:gridCol w:w="630"/>
            <w:gridCol w:w="855"/>
            <w:gridCol w:w="945"/>
            <w:gridCol w:w="765"/>
            <w:gridCol w:w="960"/>
            <w:gridCol w:w="1680"/>
          </w:tblGrid>
        </w:tblGridChange>
      </w:tblGrid>
      <w:tr>
        <w:trPr>
          <w:cantSplit w:val="0"/>
          <w:trHeight w:val="669.19921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SUKUNIMI / OIKEUSHENKILÖN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ESIMERKKI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REKISTERÖINTI- tai ID-NUMERO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LEI-TUNNUS</w:t>
              <w:br w:type="textWrapping"/>
              <w:t xml:space="preserve">(jos saatavilla)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ASIAKASVIITE</w:t>
              <w:br w:type="textWrapping"/>
              <w:t xml:space="preserve">(jos saatavilla)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OSOITE: KATU, NUMERO, KERROS</w:t>
              <w:br w:type="textWrapping"/>
              <w:t xml:space="preserve">(jos kyseessä on yrityksen virallinen kotipaikka)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POSTINUMERO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KAUPUNKI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PUHELIN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SÄHKÖPOSTI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2E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0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1.b Yhteystiedot (jos eri kuin 1.a)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090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4005"/>
            <w:tblGridChange w:id="0">
              <w:tblGrid>
                <w:gridCol w:w="2160"/>
                <w:gridCol w:w="2820"/>
                <w:gridCol w:w="105"/>
                <w:gridCol w:w="4005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SUKUNIMI / OIKEUSHENKILÖN NIMI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ESIMERKKI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A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C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OSOITE: KATU, NUMERO, KERROS</w:t>
              <w:br w:type="textWrapping"/>
              <w:t xml:space="preserve">(jos kyseessä on yrityksen virallinen kotipaikka)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POSTINUMERO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KAUPUNKI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PUHELIN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SÄHKÖPOSTI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4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6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2.a Laillisen edustajan henkilötiedot (tarvittaessa)</w:t>
      </w:r>
    </w:p>
    <w:p w:rsidR="00000000" w:rsidDel="00000000" w:rsidP="00000000" w:rsidRDefault="00000000" w:rsidRPr="00000000" w14:paraId="0000005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(valtakirja tai muu virallinen asiakirja todisteena edustajan nimittämisestä).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Layout w:type="fixed"/>
        <w:tblLook w:val="0400"/>
      </w:tblPr>
      <w:tblGrid>
        <w:gridCol w:w="3470"/>
        <w:gridCol w:w="1554"/>
        <w:gridCol w:w="1028"/>
        <w:gridCol w:w="2964"/>
        <w:tblGridChange w:id="0">
          <w:tblGrid>
            <w:gridCol w:w="3470"/>
            <w:gridCol w:w="1554"/>
            <w:gridCol w:w="1028"/>
            <w:gridCol w:w="29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SUKUNIMI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color w:val="1e1f48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ESIMERKKI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/ OIKEUSHENKILÖN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REKISTERINUMERO JA LEI-TUNNUS (JOS SAATAVILLA)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OSOITE: KATU, NUMERO, KERROS</w:t>
              <w:br w:type="textWrapping"/>
              <w:t xml:space="preserve">(jos kyseessä on yrityksen virallinen kotipaikka)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POSTINUMERO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KAUPUNKI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9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PUHELIN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SÄHKÖPOSTI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D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F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2.b Yhteystiedot 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(jos eri kuin 2.a)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0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SUKUNIMI / OIKEUSHENKILÖN NIMI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ESIMERKKI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B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D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OSOITE: KATU, NUMERO, KERROS</w:t>
              <w:br w:type="textWrapping"/>
              <w:t xml:space="preserve">(jos kyseessä on yrityksen virallinen kotipaikka)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POSTINUMERO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KAUPUNKI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2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PUHELIN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SÄHKÖPOSTI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5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7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9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3. Tiedot valituksesta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3.a Täydelliset tiedot krypto-omaisuuspalvelusta tai -sopimuksesta, johon valitus liittyy (krypto-omaisuuspalvelun tarjoajan nimi, krypto-omaisuuspalvelun viitenumero tai muut viitteet asiaankuuluvista transaktioista...).</w:t>
        <w:br w:type="textWrapping"/>
      </w:r>
      <w:r w:rsidDel="00000000" w:rsidR="00000000" w:rsidRPr="00000000">
        <w:rPr>
          <w:rtl w:val="0"/>
        </w:rPr>
      </w:r>
    </w:p>
    <w:tbl>
      <w:tblPr>
        <w:tblStyle w:val="Table13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3.b Kuvaus valituksen kohteesta (esim. kryptovarallisuustransaktio, sähköisen rahan siirto, valuutanvaihto).</w:t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Toimittakaa asiakirjat, jotka tukevat mainittuja seikkoja.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br w:type="textWrapping"/>
        <w:br w:type="textWrapping"/>
        <w:t xml:space="preserve">3.c Kanteluun johtaneiden tosiseikkojen päivämäärä(t).</w:t>
        <w:br w:type="textWrapping"/>
      </w:r>
      <w:r w:rsidDel="00000000" w:rsidR="00000000" w:rsidRPr="00000000">
        <w:rPr>
          <w:rtl w:val="0"/>
        </w:rPr>
      </w:r>
    </w:p>
    <w:tbl>
      <w:tblPr>
        <w:tblStyle w:val="Table15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3.d Kuvaus aiheutuneesta vahingosta, menetyksestä tai haitasta (tarvittaessa)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6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3.e Muut huomautukset tai asiaankuuluvat tiedot (tarvittaessa)</w:t>
      </w:r>
    </w:p>
    <w:p w:rsidR="00000000" w:rsidDel="00000000" w:rsidP="00000000" w:rsidRDefault="00000000" w:rsidRPr="00000000" w14:paraId="000000BD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osoitteessa ___________(paikka) osoitteessa _________________(päivämäärä).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lineRule="auto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C3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ALLEKIRJOITUS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KANTELIJA/OIKEUDELLINEN EDUSTAJA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Toimitetut asiakirjat (rastittakaa asianmukainen ruutu):</w:t>
        <w:br w:type="textWrapping"/>
      </w:r>
      <w:r w:rsidDel="00000000" w:rsidR="00000000" w:rsidRPr="00000000">
        <w:rPr>
          <w:rtl w:val="0"/>
        </w:rPr>
      </w:r>
    </w:p>
    <w:tbl>
      <w:tblPr>
        <w:tblStyle w:val="Table18"/>
        <w:tblW w:w="8895.0" w:type="dxa"/>
        <w:jc w:val="left"/>
        <w:tblLayout w:type="fixed"/>
        <w:tblLook w:val="0400"/>
      </w:tblPr>
      <w:tblGrid>
        <w:gridCol w:w="7785"/>
        <w:gridCol w:w="1110"/>
        <w:tblGridChange w:id="0">
          <w:tblGrid>
            <w:gridCol w:w="7785"/>
            <w:gridCol w:w="1110"/>
          </w:tblGrid>
        </w:tblGridChange>
      </w:tblGrid>
      <w:tr>
        <w:trPr>
          <w:cantSplit w:val="0"/>
          <w:trHeight w:val="462.373046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Valtakirja tai muu asiaa koskeva asiakirja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Jäljennös valituksen kohteena olevien sijoitusten sopimusasiakirjoista.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Muut valitusta tukevat asiakirjat: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keepNext w:val="0"/>
        <w:keepLines w:val="0"/>
        <w:spacing w:before="280" w:line="276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bookmarkStart w:colFirst="0" w:colLast="0" w:name="_heading=h.ujsltxeq6jt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Narvi säilyttää tiedot kaikista valituksista ja ratkaisuista vähintään </w:t>
      </w: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viiden vuoden 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ajan MiCA:n ja EU:n säännösten mukaisesti.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pacing w:line="36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2295525</wp:posOffset>
          </wp:positionH>
          <wp:positionV relativeFrom="paragraph">
            <wp:posOffset>-20953</wp:posOffset>
          </wp:positionV>
          <wp:extent cx="1138194" cy="486727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194" cy="4867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05D4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05D4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05D4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05D4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05D4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05D4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05D4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05D4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05D4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05D4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05D4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05D4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05D4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5D4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05D4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05D4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05D4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05D4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05D4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05D4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05D4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05D4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05D4B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905D4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2CerPd7kagCR77eB3mn42DVNw==">CgMxLjAaHwoBMBIaChgICVIUChJ0YWJsZS5sNjgzY2lxM3k0dmUaHwoBMRIaChgICVIUChJ0YWJsZS52NDFmbDQxMDRxaGkaHwoBMhIaChgICVIUChJ0YWJsZS4ya3cydms0NnNoMWgaHwoBMxIaChgICVIUChJ0YWJsZS53ZDZlYmFzenVla2UaHgoBNBIZChcICVITChF0YWJsZS5mZXZmOHZncmF2dxofCgE1EhoKGAgJUhQKEnRhYmxlLm5rcHJyejQ0azlyMDIOaC51anNsdHhlcTZqdHY4AHIhMW9Nd3BaU3FqX1RHU3NaRG40a2tUTkt6VlJ3SkR6NW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2025-01-16T12:41:00.0000000Z</dcterms:created>
  <dc:creator>Roman Mazur</dc:creator>
</cp:coreProperties>
</file>